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5397577B"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003D46">
        <w:rPr>
          <w:color w:val="56585B"/>
          <w:sz w:val="22"/>
        </w:rPr>
        <w:t>CA 18221</w:t>
      </w:r>
    </w:p>
    <w:p w14:paraId="55DA1F87" w14:textId="66C10542" w:rsidR="00855770" w:rsidRPr="00003D46" w:rsidRDefault="00855770" w:rsidP="00855770">
      <w:pPr>
        <w:pStyle w:val="Title2"/>
        <w:spacing w:before="120"/>
        <w:jc w:val="both"/>
        <w:rPr>
          <w:color w:val="56585B"/>
          <w:sz w:val="22"/>
          <w:lang w:val="ro-RO"/>
        </w:rPr>
      </w:pPr>
      <w:r>
        <w:rPr>
          <w:color w:val="56585B"/>
          <w:sz w:val="22"/>
        </w:rPr>
        <w:t>Grantee</w:t>
      </w:r>
      <w:r w:rsidRPr="008E080D">
        <w:rPr>
          <w:color w:val="56585B"/>
          <w:sz w:val="22"/>
        </w:rPr>
        <w:t xml:space="preserve"> name:</w:t>
      </w:r>
      <w:r w:rsidR="00003D46">
        <w:rPr>
          <w:color w:val="56585B"/>
          <w:sz w:val="22"/>
          <w:lang w:val="ro-RO"/>
        </w:rPr>
        <w:t xml:space="preserve"> Geanina</w:t>
      </w:r>
      <w:r w:rsidR="00016FAD" w:rsidRPr="008E080D">
        <w:rPr>
          <w:color w:val="56585B"/>
          <w:sz w:val="22"/>
        </w:rPr>
        <w:t xml:space="preserve"> </w:t>
      </w:r>
      <w:r w:rsidR="00016FAD">
        <w:rPr>
          <w:color w:val="56585B"/>
          <w:sz w:val="22"/>
        </w:rPr>
        <w:t>F</w:t>
      </w:r>
      <w:r w:rsidR="00016FAD">
        <w:rPr>
          <w:color w:val="56585B"/>
          <w:sz w:val="22"/>
          <w:lang w:val="ro-RO"/>
        </w:rPr>
        <w:t>ănaru</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15C07935"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003D46" w:rsidRPr="00003D46">
              <w:rPr>
                <w:rFonts w:eastAsia="Arial" w:cs="Arial"/>
                <w:color w:val="56585B"/>
                <w:sz w:val="20"/>
                <w:szCs w:val="20"/>
              </w:rPr>
              <w:t xml:space="preserve"> Feasibility of ecological mesocosm to environmental risk assessment (ERA) of pesticides on reptiles. A pilot test with wall lizard adults</w:t>
            </w:r>
          </w:p>
          <w:p w14:paraId="3D3CB4AE" w14:textId="2C130205" w:rsidR="00855770" w:rsidRPr="00EE63EC" w:rsidRDefault="00855770" w:rsidP="00EE63EC">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003D46" w:rsidRPr="00003D46">
              <w:rPr>
                <w:rFonts w:eastAsia="Arial" w:cs="Arial"/>
                <w:color w:val="56585B"/>
                <w:sz w:val="20"/>
                <w:szCs w:val="20"/>
              </w:rPr>
              <w:t>10/06/2022 to 02/08/2022</w:t>
            </w:r>
          </w:p>
        </w:tc>
      </w:tr>
      <w:tr w:rsidR="00855770" w:rsidRPr="00681CA3" w14:paraId="6604A4A6" w14:textId="77777777" w:rsidTr="00AB307A">
        <w:tc>
          <w:tcPr>
            <w:tcW w:w="9356" w:type="dxa"/>
            <w:tcBorders>
              <w:bottom w:val="nil"/>
            </w:tcBorders>
          </w:tcPr>
          <w:p w14:paraId="69686C03" w14:textId="484DCF45" w:rsidR="00855770" w:rsidRPr="008E3E9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60B9D0EC" w:rsidR="00855770" w:rsidRDefault="00855770" w:rsidP="00AB307A">
            <w:pPr>
              <w:spacing w:before="120"/>
              <w:rPr>
                <w:i/>
                <w:iCs/>
              </w:rPr>
            </w:pPr>
            <w:r w:rsidRPr="00AB7D5B">
              <w:rPr>
                <w:i/>
                <w:iCs/>
              </w:rPr>
              <w:t>(max.</w:t>
            </w:r>
            <w:r>
              <w:rPr>
                <w:i/>
                <w:iCs/>
              </w:rPr>
              <w:t xml:space="preserve"> </w:t>
            </w:r>
            <w:r w:rsidRPr="00AB7D5B">
              <w:rPr>
                <w:i/>
                <w:iCs/>
              </w:rPr>
              <w:t xml:space="preserve">500 words) </w:t>
            </w:r>
          </w:p>
          <w:p w14:paraId="5390E7A4" w14:textId="71D2A707" w:rsidR="00AA602E" w:rsidRDefault="005E7B7F" w:rsidP="00AB307A">
            <w:pPr>
              <w:spacing w:before="120"/>
            </w:pPr>
            <w:r>
              <w:t xml:space="preserve">The present STSM main objective was a </w:t>
            </w:r>
            <w:r w:rsidR="008A07A6">
              <w:t>pilot</w:t>
            </w:r>
            <w:r>
              <w:t xml:space="preserve"> study to test the viability of the experimental design of mesocosm on lizards and to establish the improvements needed for evaluating the impact of pesticides on reptile species using a meso</w:t>
            </w:r>
            <w:r w:rsidR="008A07A6">
              <w:t>cosm-controlled environment.</w:t>
            </w:r>
          </w:p>
          <w:p w14:paraId="395EA2B1" w14:textId="123CEFC6" w:rsidR="008A07A6" w:rsidRDefault="00070C05" w:rsidP="00AB307A">
            <w:pPr>
              <w:spacing w:before="120"/>
            </w:pPr>
            <w:r>
              <w:t xml:space="preserve">The experiment design consisted of 16 mesocosm environments and the model species we worked with was </w:t>
            </w:r>
            <w:r>
              <w:rPr>
                <w:i/>
                <w:iCs/>
              </w:rPr>
              <w:t>Podarcis bocagei</w:t>
            </w:r>
            <w:r>
              <w:t xml:space="preserve">, </w:t>
            </w:r>
            <w:r w:rsidR="00B3724C">
              <w:t xml:space="preserve">a widespread </w:t>
            </w:r>
            <w:r>
              <w:t xml:space="preserve">insectivorous lacertid </w:t>
            </w:r>
            <w:r w:rsidR="00B3724C">
              <w:t>present also in</w:t>
            </w:r>
            <w:r>
              <w:t xml:space="preserve"> agricultural areas. </w:t>
            </w:r>
            <w:r w:rsidR="00B3724C">
              <w:t>The mesocosms consisted of</w:t>
            </w:r>
            <w:r>
              <w:t xml:space="preserve"> large plastic containers</w:t>
            </w:r>
            <w:r w:rsidR="000217DD">
              <w:t xml:space="preserve"> </w:t>
            </w:r>
            <w:r w:rsidR="000217DD" w:rsidRPr="00086483">
              <w:t>(</w:t>
            </w:r>
            <w:r w:rsidR="00086483" w:rsidRPr="00086483">
              <w:t>750</w:t>
            </w:r>
            <w:r w:rsidR="000217DD" w:rsidRPr="00086483">
              <w:t xml:space="preserve"> L volume) </w:t>
            </w:r>
            <w:r w:rsidRPr="00086483">
              <w:t xml:space="preserve"> </w:t>
            </w:r>
            <w:r>
              <w:t xml:space="preserve">with sand and rocks used as substrate. The rocks also helped to easily drain excess water. Terracotta building bricks were set in the mesocosm for the lizard to use as a shelter, refuge, or basking. A net was used to cover each mesocosm, to prevent the entrance of predators. </w:t>
            </w:r>
            <w:r w:rsidR="00DF771B">
              <w:t xml:space="preserve">Spontaneous vegetation was allowed to grow and only occasional management was done to avoid overgrowth. The mesocosm was sprayed daily for 15 minutes with an automated irrigation system. </w:t>
            </w:r>
          </w:p>
          <w:p w14:paraId="54FCC74B" w14:textId="39A94B73" w:rsidR="00DF771B" w:rsidRDefault="00DF771B" w:rsidP="00AB307A">
            <w:pPr>
              <w:spacing w:before="120"/>
            </w:pPr>
            <w:r>
              <w:t xml:space="preserve">Out of the 16 </w:t>
            </w:r>
            <w:r w:rsidR="007155DC">
              <w:t>mesocosms</w:t>
            </w:r>
            <w:r>
              <w:t xml:space="preserve">, </w:t>
            </w:r>
            <w:r w:rsidR="007155DC">
              <w:t xml:space="preserve">4 where considered control environments (CME) and other 12 experimental environments (EME). In the CME we had no lizards and in EME we had 3 </w:t>
            </w:r>
            <w:r w:rsidR="007155DC">
              <w:rPr>
                <w:i/>
                <w:iCs/>
              </w:rPr>
              <w:t xml:space="preserve">P. bocagei </w:t>
            </w:r>
            <w:r w:rsidR="007155DC">
              <w:t xml:space="preserve">lizards: 1 male and 2 females. Lizards were fed once every 5 days with </w:t>
            </w:r>
            <w:r w:rsidR="00872F44">
              <w:t xml:space="preserve">2 </w:t>
            </w:r>
            <w:r w:rsidR="007155DC">
              <w:t>mealworms (</w:t>
            </w:r>
            <w:r w:rsidR="007155DC">
              <w:rPr>
                <w:i/>
                <w:iCs/>
              </w:rPr>
              <w:t xml:space="preserve">Tenebrio molitor </w:t>
            </w:r>
            <w:r w:rsidR="007155DC">
              <w:t>larvae)</w:t>
            </w:r>
            <w:r w:rsidR="00872F44">
              <w:t>/lizard</w:t>
            </w:r>
            <w:r w:rsidR="007155DC">
              <w:t xml:space="preserve"> and were also left to eat</w:t>
            </w:r>
            <w:r w:rsidR="003615E6">
              <w:t xml:space="preserve"> wild</w:t>
            </w:r>
            <w:r w:rsidR="007155DC">
              <w:t xml:space="preserve"> </w:t>
            </w:r>
            <w:r w:rsidR="00B3724C">
              <w:t>invertebrate</w:t>
            </w:r>
            <w:r w:rsidR="003615E6">
              <w:t xml:space="preserve"> </w:t>
            </w:r>
            <w:r w:rsidR="007155DC">
              <w:t>prey</w:t>
            </w:r>
            <w:r w:rsidR="00372931">
              <w:t>.</w:t>
            </w:r>
          </w:p>
          <w:p w14:paraId="1520761C" w14:textId="1782193E" w:rsidR="00F750D5" w:rsidRDefault="00FC4105" w:rsidP="00AB307A">
            <w:pPr>
              <w:spacing w:before="120"/>
              <w:rPr>
                <w:rFonts w:cs="Arial"/>
              </w:rPr>
            </w:pPr>
            <w:r>
              <w:t>Every</w:t>
            </w:r>
            <w:r w:rsidR="00F750D5">
              <w:t xml:space="preserve"> 2,5 weeks </w:t>
            </w:r>
            <w:r w:rsidR="0023214A">
              <w:t xml:space="preserve">lizard were extracted from the mesocosms when inactive and </w:t>
            </w:r>
            <w:r w:rsidR="00F750D5">
              <w:t xml:space="preserve">we took measurements of body mass (BM) and snout-vent length (SVL). </w:t>
            </w:r>
            <w:r w:rsidR="004C54EB">
              <w:t>At</w:t>
            </w:r>
            <w:r w:rsidR="00F750D5">
              <w:t xml:space="preserve"> the same time, lizards were inspected for</w:t>
            </w:r>
            <w:r w:rsidR="0023214A">
              <w:t xml:space="preserve"> signs of</w:t>
            </w:r>
            <w:r w:rsidR="00F750D5">
              <w:t xml:space="preserve"> pregnancy. The visible pregnant females were moved </w:t>
            </w:r>
            <w:r w:rsidR="004C54EB">
              <w:t>into</w:t>
            </w:r>
            <w:r w:rsidR="00F750D5">
              <w:t xml:space="preserve"> the lab in a ”nest box”: a box with </w:t>
            </w:r>
            <w:r w:rsidR="00E333CC">
              <w:t xml:space="preserve">a </w:t>
            </w:r>
            <w:r w:rsidR="00F750D5">
              <w:t xml:space="preserve">substrate to ensure the controlled laying of the eggs by the females. </w:t>
            </w:r>
            <w:r w:rsidR="004C54EB">
              <w:t>The temperature</w:t>
            </w:r>
            <w:r w:rsidR="00F750D5">
              <w:t xml:space="preserve"> in the lab was set at</w:t>
            </w:r>
            <w:r w:rsidR="00E333CC">
              <w:t xml:space="preserve"> 26</w:t>
            </w:r>
            <w:r w:rsidR="00E333CC">
              <w:rPr>
                <w:rFonts w:cs="Arial"/>
              </w:rPr>
              <w:t xml:space="preserve">°C and the humidity was provided by </w:t>
            </w:r>
            <w:r w:rsidR="00B3724C">
              <w:rPr>
                <w:rFonts w:cs="Arial"/>
              </w:rPr>
              <w:t xml:space="preserve">spraying </w:t>
            </w:r>
            <w:r w:rsidR="00E333CC">
              <w:rPr>
                <w:rFonts w:cs="Arial"/>
              </w:rPr>
              <w:t xml:space="preserve">manually the substrate and the box daily. </w:t>
            </w:r>
            <w:r w:rsidR="004C54EB">
              <w:rPr>
                <w:rFonts w:cs="Arial"/>
              </w:rPr>
              <w:t xml:space="preserve">Water was provided </w:t>
            </w:r>
            <w:r w:rsidR="004C54EB">
              <w:rPr>
                <w:rFonts w:cs="Arial"/>
              </w:rPr>
              <w:lastRenderedPageBreak/>
              <w:t>daily for t</w:t>
            </w:r>
            <w:r w:rsidR="00E333CC">
              <w:rPr>
                <w:rFonts w:cs="Arial"/>
              </w:rPr>
              <w:t xml:space="preserve">hese pregnant females </w:t>
            </w:r>
            <w:r w:rsidR="004C54EB">
              <w:rPr>
                <w:rFonts w:cs="Arial"/>
              </w:rPr>
              <w:t xml:space="preserve">and were </w:t>
            </w:r>
            <w:r w:rsidR="00E333CC">
              <w:rPr>
                <w:rFonts w:cs="Arial"/>
              </w:rPr>
              <w:t>fed every 2 days with 2 mealworms/lizard</w:t>
            </w:r>
            <w:r w:rsidR="004C54EB">
              <w:rPr>
                <w:rFonts w:cs="Arial"/>
              </w:rPr>
              <w:t>. When</w:t>
            </w:r>
            <w:r w:rsidR="0023214A">
              <w:rPr>
                <w:rFonts w:cs="Arial"/>
              </w:rPr>
              <w:t xml:space="preserve"> eventually</w:t>
            </w:r>
            <w:r w:rsidR="004C54EB">
              <w:rPr>
                <w:rFonts w:cs="Arial"/>
              </w:rPr>
              <w:t xml:space="preserve"> </w:t>
            </w:r>
            <w:r w:rsidR="0023214A">
              <w:rPr>
                <w:rFonts w:cs="Arial"/>
              </w:rPr>
              <w:t xml:space="preserve">females laid </w:t>
            </w:r>
            <w:r w:rsidR="004C54EB">
              <w:rPr>
                <w:rFonts w:cs="Arial"/>
              </w:rPr>
              <w:t>eggs, the</w:t>
            </w:r>
            <w:r w:rsidR="0023214A">
              <w:rPr>
                <w:rFonts w:cs="Arial"/>
              </w:rPr>
              <w:t>se</w:t>
            </w:r>
            <w:r w:rsidR="004C54EB">
              <w:rPr>
                <w:rFonts w:cs="Arial"/>
              </w:rPr>
              <w:t xml:space="preserve"> were moved to an incubator until hatching at 27,5°C and 80% humidity.</w:t>
            </w:r>
          </w:p>
          <w:p w14:paraId="1DEFB485" w14:textId="67A0F283" w:rsidR="00F750D5" w:rsidRDefault="001F16C4" w:rsidP="00AB307A">
            <w:pPr>
              <w:spacing w:before="120"/>
            </w:pPr>
            <w:r>
              <w:t>Afterward</w:t>
            </w:r>
            <w:r w:rsidR="004C54EB">
              <w:t xml:space="preserve">, </w:t>
            </w:r>
            <w:r>
              <w:t>the hatchlings were kept in individual boxes and fed daily for the first week with 4 little mealworms larvae</w:t>
            </w:r>
            <w:r w:rsidR="00C25AAB">
              <w:t xml:space="preserve"> and then continued a feeding scheme according to their growth and size. </w:t>
            </w:r>
            <w:r>
              <w:t>In the first week measurements were taken of BM and SVL</w:t>
            </w:r>
            <w:r w:rsidR="00C25AAB">
              <w:t>.</w:t>
            </w:r>
            <w:r>
              <w:t xml:space="preserve"> </w:t>
            </w:r>
            <w:r w:rsidR="00C25AAB">
              <w:t>T</w:t>
            </w:r>
            <w:r>
              <w:t xml:space="preserve">he measurements </w:t>
            </w:r>
            <w:r w:rsidR="00C25AAB">
              <w:t>were continued according to the measurement scheme for adults every 2,5 weeks.</w:t>
            </w:r>
          </w:p>
          <w:p w14:paraId="36D168E2" w14:textId="31740733" w:rsidR="00855770" w:rsidRPr="00BD7DCB"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 </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2394C8FD" w14:textId="3A479CB6" w:rsidR="00855770" w:rsidRDefault="00855770" w:rsidP="00AB307A">
            <w:pPr>
              <w:spacing w:before="120"/>
              <w:rPr>
                <w:i/>
                <w:iCs/>
              </w:rPr>
            </w:pPr>
            <w:r w:rsidRPr="00AB7D5B">
              <w:rPr>
                <w:i/>
                <w:iCs/>
              </w:rPr>
              <w:t>(max.</w:t>
            </w:r>
            <w:r>
              <w:rPr>
                <w:i/>
                <w:iCs/>
              </w:rPr>
              <w:t xml:space="preserve"> </w:t>
            </w:r>
            <w:r w:rsidRPr="00AB7D5B">
              <w:rPr>
                <w:i/>
                <w:iCs/>
              </w:rPr>
              <w:t xml:space="preserve">500 words) </w:t>
            </w:r>
          </w:p>
          <w:p w14:paraId="6853CC54" w14:textId="218241EE" w:rsidR="008A07A6" w:rsidRDefault="00C25AAB" w:rsidP="00AB307A">
            <w:pPr>
              <w:spacing w:before="120"/>
            </w:pPr>
            <w:r>
              <w:t xml:space="preserve">Out of the total of 12 males and 24 females used in this pilot </w:t>
            </w:r>
            <w:r w:rsidR="002E56C5">
              <w:t>test</w:t>
            </w:r>
            <w:r>
              <w:t>, during the 2 mont</w:t>
            </w:r>
            <w:r w:rsidR="00331485">
              <w:t>hs</w:t>
            </w:r>
            <w:r w:rsidR="007F5EB2">
              <w:t>,</w:t>
            </w:r>
            <w:r w:rsidR="00331485">
              <w:t xml:space="preserve"> </w:t>
            </w:r>
            <w:r w:rsidR="00236DDF">
              <w:t>5</w:t>
            </w:r>
            <w:r w:rsidR="00331485">
              <w:t xml:space="preserve"> </w:t>
            </w:r>
            <w:r w:rsidR="00236DDF">
              <w:t>fema</w:t>
            </w:r>
            <w:r w:rsidR="00331485">
              <w:t>les and 2 males died</w:t>
            </w:r>
            <w:r w:rsidR="0023214A">
              <w:t xml:space="preserve"> due to unknown causes, while the others stay in the mesocosm to date</w:t>
            </w:r>
            <w:r w:rsidR="00331485">
              <w:t>. The males and females were from different mesocosm</w:t>
            </w:r>
            <w:r w:rsidR="00EF0F9B">
              <w:t>s</w:t>
            </w:r>
            <w:r w:rsidR="00331485">
              <w:t xml:space="preserve"> and one of the females was pregnant. </w:t>
            </w:r>
            <w:r w:rsidR="00EF0F9B">
              <w:t xml:space="preserve">Dead animals </w:t>
            </w:r>
            <w:r w:rsidR="00273113">
              <w:t xml:space="preserve">were replaced with other lizards captured in the same area </w:t>
            </w:r>
            <w:r w:rsidR="007F5EB2">
              <w:t>as</w:t>
            </w:r>
            <w:r w:rsidR="00273113">
              <w:t xml:space="preserve"> the ones that died.</w:t>
            </w:r>
          </w:p>
          <w:p w14:paraId="0F4D3424" w14:textId="28987C9D" w:rsidR="00273113" w:rsidRDefault="00EF0F9B" w:rsidP="00AB307A">
            <w:pPr>
              <w:spacing w:before="120"/>
            </w:pPr>
            <w:r>
              <w:t xml:space="preserve">In all </w:t>
            </w:r>
            <w:r w:rsidR="00273113">
              <w:t>11 females</w:t>
            </w:r>
            <w:r>
              <w:t xml:space="preserve"> (</w:t>
            </w:r>
            <w:r w:rsidR="00ED00FE">
              <w:t>45,83</w:t>
            </w:r>
            <w:r>
              <w:t>%)</w:t>
            </w:r>
            <w:r w:rsidR="00273113">
              <w:t xml:space="preserve"> got pregnant during the experiment from 8 mesocosms. In the</w:t>
            </w:r>
            <w:r w:rsidR="00181D2D">
              <w:t xml:space="preserve"> 2</w:t>
            </w:r>
            <w:r w:rsidR="00273113">
              <w:t xml:space="preserve"> mesocosms with dead males </w:t>
            </w:r>
            <w:r w:rsidR="0023214A">
              <w:t xml:space="preserve">there </w:t>
            </w:r>
            <w:r w:rsidR="00273113">
              <w:t>were 3 females pregnant.</w:t>
            </w:r>
          </w:p>
          <w:p w14:paraId="1C66282F" w14:textId="0EAA9B0E" w:rsidR="008F495F" w:rsidRDefault="00273113" w:rsidP="00AB307A">
            <w:pPr>
              <w:spacing w:before="120"/>
            </w:pPr>
            <w:r>
              <w:t>The females laid 2-5 eggs</w:t>
            </w:r>
            <w:r w:rsidR="00236DDF">
              <w:t xml:space="preserve">. </w:t>
            </w:r>
            <w:r w:rsidR="008B23C7">
              <w:t>From a total of 3</w:t>
            </w:r>
            <w:r w:rsidR="00920A88">
              <w:t>6</w:t>
            </w:r>
            <w:r w:rsidR="008B23C7">
              <w:t xml:space="preserve"> eggs laid, 8 successfully hatched, 15 were </w:t>
            </w:r>
            <w:r w:rsidR="008F495F">
              <w:t>un</w:t>
            </w:r>
            <w:r w:rsidR="008B23C7">
              <w:t xml:space="preserve">viable and removed from the incubator and </w:t>
            </w:r>
            <w:r w:rsidR="00F2358F">
              <w:t>1</w:t>
            </w:r>
            <w:r w:rsidR="00920A88">
              <w:t>3</w:t>
            </w:r>
            <w:r w:rsidR="00F2358F">
              <w:t xml:space="preserve"> are in the incubator waiting to hatch.</w:t>
            </w:r>
            <w:r w:rsidR="00920A88">
              <w:t xml:space="preserve"> The ones </w:t>
            </w:r>
            <w:r w:rsidR="008F495F">
              <w:t>un</w:t>
            </w:r>
            <w:r w:rsidR="00920A88">
              <w:t xml:space="preserve">viable were removed because they were affected by fungi or dried out. </w:t>
            </w:r>
          </w:p>
          <w:p w14:paraId="21F7738D" w14:textId="57C04062" w:rsidR="00FD0F3E" w:rsidRDefault="008F495F" w:rsidP="00FD0F3E">
            <w:pPr>
              <w:spacing w:before="120"/>
              <w:rPr>
                <w:color w:val="auto"/>
              </w:rPr>
            </w:pPr>
            <w:r w:rsidRPr="00490B6A">
              <w:rPr>
                <w:color w:val="auto"/>
              </w:rPr>
              <w:t>The measurements of the adults showed a decreasing trend in BM for both males and females</w:t>
            </w:r>
            <w:r w:rsidR="00F420D2">
              <w:rPr>
                <w:color w:val="auto"/>
              </w:rPr>
              <w:t>.</w:t>
            </w:r>
            <w:r w:rsidRPr="00490B6A">
              <w:rPr>
                <w:color w:val="auto"/>
              </w:rPr>
              <w:t xml:space="preserve"> At the first measurements</w:t>
            </w:r>
            <w:r w:rsidR="00490B6A">
              <w:rPr>
                <w:color w:val="auto"/>
              </w:rPr>
              <w:t>,</w:t>
            </w:r>
            <w:r w:rsidRPr="00490B6A">
              <w:rPr>
                <w:color w:val="auto"/>
              </w:rPr>
              <w:t xml:space="preserve"> the BM of </w:t>
            </w:r>
            <w:r w:rsidR="00490B6A">
              <w:rPr>
                <w:color w:val="auto"/>
              </w:rPr>
              <w:t>fe</w:t>
            </w:r>
            <w:r w:rsidRPr="00490B6A">
              <w:rPr>
                <w:color w:val="auto"/>
              </w:rPr>
              <w:t xml:space="preserve">males </w:t>
            </w:r>
            <w:r w:rsidR="00FD0F3E">
              <w:rPr>
                <w:color w:val="auto"/>
              </w:rPr>
              <w:t>was</w:t>
            </w:r>
            <w:r w:rsidRPr="00490B6A">
              <w:rPr>
                <w:color w:val="auto"/>
              </w:rPr>
              <w:t xml:space="preserve"> </w:t>
            </w:r>
            <w:r w:rsidR="00FD0F3E">
              <w:rPr>
                <w:color w:val="auto"/>
              </w:rPr>
              <w:t xml:space="preserve">an average of 2.86 and </w:t>
            </w:r>
            <w:r w:rsidRPr="00490B6A">
              <w:rPr>
                <w:color w:val="auto"/>
              </w:rPr>
              <w:t xml:space="preserve">for males </w:t>
            </w:r>
            <w:r w:rsidR="00FD0F3E">
              <w:rPr>
                <w:color w:val="auto"/>
              </w:rPr>
              <w:t>4.20. After 95 days the BM average for females was 2.44 and for males 3.79</w:t>
            </w:r>
            <w:r w:rsidR="00FD0F3E" w:rsidRPr="00FD0F3E">
              <w:rPr>
                <w:color w:val="auto"/>
              </w:rPr>
              <w:t>.</w:t>
            </w:r>
          </w:p>
          <w:p w14:paraId="3B8707F8" w14:textId="4EF9DCAD" w:rsidR="00FE1C78" w:rsidRDefault="00FD0F3E" w:rsidP="00AB307A">
            <w:pPr>
              <w:spacing w:before="120"/>
              <w:rPr>
                <w:i/>
                <w:iCs/>
                <w:color w:val="FF0000"/>
              </w:rPr>
            </w:pPr>
            <w:r w:rsidRPr="00FD0F3E">
              <w:rPr>
                <w:color w:val="auto"/>
              </w:rPr>
              <w:t xml:space="preserve">Measurements revealed that </w:t>
            </w:r>
            <w:r w:rsidR="008B53CE">
              <w:rPr>
                <w:color w:val="auto"/>
              </w:rPr>
              <w:t xml:space="preserve">both female and male </w:t>
            </w:r>
            <w:r w:rsidRPr="00FD0F3E">
              <w:rPr>
                <w:color w:val="auto"/>
              </w:rPr>
              <w:t xml:space="preserve">lizards </w:t>
            </w:r>
            <w:r w:rsidR="008B53CE">
              <w:rPr>
                <w:color w:val="auto"/>
              </w:rPr>
              <w:t>lost weight compared to the moment when they were introduced into the mesocosm</w:t>
            </w:r>
            <w:r w:rsidR="0023214A">
              <w:rPr>
                <w:color w:val="auto"/>
              </w:rPr>
              <w:t xml:space="preserve"> suggesting that natural and splintery food was insufficient</w:t>
            </w:r>
            <w:r w:rsidR="008B53CE">
              <w:rPr>
                <w:color w:val="auto"/>
              </w:rPr>
              <w:t xml:space="preserve">. </w:t>
            </w:r>
            <w:r w:rsidR="00520271">
              <w:rPr>
                <w:color w:val="auto"/>
              </w:rPr>
              <w:t>Females were also laying eggs in the middle of the period which could be an answer to this weight loss</w:t>
            </w:r>
            <w:r w:rsidR="004F7400">
              <w:rPr>
                <w:color w:val="auto"/>
              </w:rPr>
              <w:t xml:space="preserve">. </w:t>
            </w:r>
            <w:r w:rsidR="004F7400" w:rsidRPr="004F7400">
              <w:rPr>
                <w:color w:val="auto"/>
              </w:rPr>
              <w:t>A</w:t>
            </w:r>
            <w:r w:rsidR="00FF471A">
              <w:rPr>
                <w:color w:val="auto"/>
              </w:rPr>
              <w:t>dditionally</w:t>
            </w:r>
            <w:r w:rsidR="004F7400">
              <w:rPr>
                <w:color w:val="auto"/>
              </w:rPr>
              <w:t>,</w:t>
            </w:r>
            <w:r w:rsidR="004F7400" w:rsidRPr="004F7400">
              <w:rPr>
                <w:color w:val="auto"/>
              </w:rPr>
              <w:t xml:space="preserve"> </w:t>
            </w:r>
            <w:r w:rsidR="002A6395" w:rsidRPr="004F7400">
              <w:rPr>
                <w:color w:val="auto"/>
              </w:rPr>
              <w:t xml:space="preserve">food diversity </w:t>
            </w:r>
            <w:r w:rsidR="00FF471A">
              <w:rPr>
                <w:color w:val="auto"/>
              </w:rPr>
              <w:t>provided</w:t>
            </w:r>
            <w:r w:rsidR="002A6395" w:rsidRPr="004F7400">
              <w:rPr>
                <w:color w:val="auto"/>
              </w:rPr>
              <w:t xml:space="preserve"> to </w:t>
            </w:r>
            <w:r w:rsidR="004F7400">
              <w:rPr>
                <w:color w:val="auto"/>
              </w:rPr>
              <w:t>females and males</w:t>
            </w:r>
            <w:r w:rsidR="002A6395" w:rsidRPr="004F7400">
              <w:rPr>
                <w:color w:val="auto"/>
              </w:rPr>
              <w:t xml:space="preserve"> kept</w:t>
            </w:r>
            <w:r w:rsidR="00FF471A">
              <w:rPr>
                <w:color w:val="auto"/>
              </w:rPr>
              <w:t xml:space="preserve"> in </w:t>
            </w:r>
            <w:r w:rsidR="002A6395" w:rsidRPr="004F7400">
              <w:rPr>
                <w:color w:val="auto"/>
              </w:rPr>
              <w:t>both</w:t>
            </w:r>
            <w:r w:rsidR="00FF471A">
              <w:rPr>
                <w:color w:val="auto"/>
              </w:rPr>
              <w:t>,</w:t>
            </w:r>
            <w:r w:rsidR="002A6395" w:rsidRPr="004F7400">
              <w:rPr>
                <w:color w:val="auto"/>
              </w:rPr>
              <w:t xml:space="preserve"> mesocosm</w:t>
            </w:r>
            <w:r w:rsidR="001B512E">
              <w:rPr>
                <w:color w:val="auto"/>
              </w:rPr>
              <w:t>s</w:t>
            </w:r>
            <w:r w:rsidR="002A6395" w:rsidRPr="004F7400">
              <w:rPr>
                <w:color w:val="auto"/>
              </w:rPr>
              <w:t xml:space="preserve"> and in the lab </w:t>
            </w:r>
            <w:r w:rsidR="00FF471A">
              <w:rPr>
                <w:color w:val="auto"/>
              </w:rPr>
              <w:t xml:space="preserve">had an impact on </w:t>
            </w:r>
            <w:r w:rsidR="002A6395" w:rsidRPr="004F7400">
              <w:rPr>
                <w:color w:val="auto"/>
              </w:rPr>
              <w:t>the weight</w:t>
            </w:r>
            <w:r w:rsidR="00FF471A">
              <w:rPr>
                <w:color w:val="auto"/>
              </w:rPr>
              <w:t xml:space="preserve"> they</w:t>
            </w:r>
            <w:r w:rsidR="002A6395" w:rsidRPr="004F7400">
              <w:rPr>
                <w:color w:val="auto"/>
              </w:rPr>
              <w:t xml:space="preserve"> gain</w:t>
            </w:r>
            <w:r w:rsidR="00FF471A">
              <w:rPr>
                <w:color w:val="auto"/>
              </w:rPr>
              <w:t>ed</w:t>
            </w:r>
            <w:r w:rsidR="002A6395" w:rsidRPr="004F7400">
              <w:rPr>
                <w:color w:val="auto"/>
              </w:rPr>
              <w:t>.</w:t>
            </w:r>
            <w:r w:rsidR="00FE1C78" w:rsidRPr="002A6395">
              <w:rPr>
                <w:i/>
                <w:iCs/>
                <w:color w:val="FF0000"/>
              </w:rPr>
              <w:t xml:space="preserve"> </w:t>
            </w:r>
          </w:p>
          <w:p w14:paraId="5D32D8B0" w14:textId="0D05CBE3" w:rsidR="002A6395" w:rsidRDefault="002A6395" w:rsidP="00AB307A">
            <w:pPr>
              <w:spacing w:before="120"/>
              <w:rPr>
                <w:rFonts w:eastAsiaTheme="minorEastAsia" w:cs="Arial"/>
                <w:color w:val="auto"/>
              </w:rPr>
            </w:pPr>
            <w:r>
              <w:rPr>
                <w:rFonts w:eastAsiaTheme="minorEastAsia" w:cs="Arial"/>
                <w:color w:val="auto"/>
              </w:rPr>
              <w:t>In conclusion, this</w:t>
            </w:r>
            <w:r w:rsidR="002E56C5">
              <w:rPr>
                <w:rFonts w:eastAsiaTheme="minorEastAsia" w:cs="Arial"/>
                <w:color w:val="auto"/>
              </w:rPr>
              <w:t xml:space="preserve"> pilot test</w:t>
            </w:r>
            <w:r>
              <w:rPr>
                <w:rFonts w:eastAsiaTheme="minorEastAsia" w:cs="Arial"/>
                <w:color w:val="auto"/>
              </w:rPr>
              <w:t xml:space="preserve"> was successful in the regard that we evidenced the problems encountered in an experimental mesocosm environment with lizards, without the effect of pesticides. </w:t>
            </w:r>
          </w:p>
          <w:p w14:paraId="2A55033E" w14:textId="316F0C4E" w:rsidR="002A6395" w:rsidRPr="00FE1C78" w:rsidRDefault="002A6395" w:rsidP="00AB307A">
            <w:pPr>
              <w:spacing w:before="120"/>
              <w:rPr>
                <w:i/>
                <w:iCs/>
                <w:color w:val="FF0000"/>
              </w:rPr>
            </w:pPr>
            <w:r>
              <w:rPr>
                <w:rFonts w:eastAsiaTheme="minorEastAsia" w:cs="Arial"/>
                <w:color w:val="auto"/>
              </w:rPr>
              <w:t>The next step is to finish analysing all the data and solve the encountered problems and errors, in order to be sure that the actual experimental design with the appliance of pesticides will be controlled for errors because of fluctuations in environmental conditions (temperature, humidity) and food availability. The present study results could be considered a control experiment for future treatments of lizard mesocosm experiments.</w:t>
            </w:r>
            <w:r w:rsidR="00ED00FE">
              <w:rPr>
                <w:rFonts w:eastAsiaTheme="minorEastAsia" w:cs="Arial"/>
                <w:color w:val="auto"/>
              </w:rPr>
              <w:t xml:space="preserve"> </w:t>
            </w:r>
            <w:r w:rsidR="008A06AE" w:rsidRPr="00F420D2">
              <w:rPr>
                <w:rFonts w:eastAsiaTheme="minorEastAsia" w:cs="Arial"/>
              </w:rPr>
              <w:t xml:space="preserve">This </w:t>
            </w:r>
            <w:r w:rsidR="00ED00FE" w:rsidRPr="00F420D2">
              <w:rPr>
                <w:rFonts w:eastAsiaTheme="minorEastAsia" w:cs="Arial"/>
              </w:rPr>
              <w:t>study i</w:t>
            </w:r>
            <w:r w:rsidR="008A06AE" w:rsidRPr="00F420D2">
              <w:rPr>
                <w:rFonts w:eastAsiaTheme="minorEastAsia" w:cs="Arial"/>
              </w:rPr>
              <w:t>s</w:t>
            </w:r>
            <w:r w:rsidR="00ED00FE" w:rsidRPr="00F420D2">
              <w:rPr>
                <w:rFonts w:eastAsiaTheme="minorEastAsia" w:cs="Arial"/>
              </w:rPr>
              <w:t xml:space="preserve"> part of</w:t>
            </w:r>
            <w:r w:rsidR="008A06AE" w:rsidRPr="00F420D2">
              <w:rPr>
                <w:rFonts w:eastAsiaTheme="minorEastAsia" w:cs="Arial"/>
              </w:rPr>
              <w:t xml:space="preserve"> WG2 - </w:t>
            </w:r>
            <w:r w:rsidR="008A06AE" w:rsidRPr="00F420D2">
              <w:rPr>
                <w:rFonts w:ascii="ArialMT" w:eastAsia="ArialMT" w:hAnsi="ArialMT" w:cs="ArialMT"/>
              </w:rPr>
              <w:t>Ecosystem-level assessment, Task 2.4 “Estimating indirect effects of pesticides on amphibian and communities” of PERIAMAR.</w:t>
            </w:r>
          </w:p>
          <w:p w14:paraId="79965B1A" w14:textId="4238C2DF" w:rsidR="00855770" w:rsidRP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9FF83" w14:textId="77777777" w:rsidR="00E44F67" w:rsidRDefault="00E44F67" w:rsidP="00F24F32">
      <w:r>
        <w:separator/>
      </w:r>
    </w:p>
  </w:endnote>
  <w:endnote w:type="continuationSeparator" w:id="0">
    <w:p w14:paraId="006ED755" w14:textId="77777777" w:rsidR="00E44F67" w:rsidRDefault="00E44F67"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charset w:val="00"/>
    <w:family w:val="auto"/>
    <w:pitch w:val="variable"/>
    <w:sig w:usb0="A00000EF" w:usb1="4000204B" w:usb2="00000000" w:usb3="00000000" w:csb0="00000093" w:csb1="00000000"/>
  </w:font>
  <w:font w:name="MinionPro-Regular">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val="pt-PT" w:eastAsia="pt-PT"/>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4256E509"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23214A">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4256E509"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23214A">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val="pt-PT" w:eastAsia="pt-PT"/>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A90E1" w14:textId="77777777" w:rsidR="00E44F67" w:rsidRDefault="00E44F67" w:rsidP="00F24F32">
      <w:r>
        <w:separator/>
      </w:r>
    </w:p>
  </w:footnote>
  <w:footnote w:type="continuationSeparator" w:id="0">
    <w:p w14:paraId="18B19629" w14:textId="77777777" w:rsidR="00E44F67" w:rsidRDefault="00E44F67"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val="pt-PT" w:eastAsia="pt-PT"/>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lang w:val="pt-PT" w:eastAsia="pt-PT"/>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832453313">
    <w:abstractNumId w:val="16"/>
  </w:num>
  <w:num w:numId="2" w16cid:durableId="139930292">
    <w:abstractNumId w:val="23"/>
  </w:num>
  <w:num w:numId="3" w16cid:durableId="1308323200">
    <w:abstractNumId w:val="24"/>
  </w:num>
  <w:num w:numId="4" w16cid:durableId="1700623153">
    <w:abstractNumId w:val="21"/>
  </w:num>
  <w:num w:numId="5" w16cid:durableId="1261643711">
    <w:abstractNumId w:val="11"/>
  </w:num>
  <w:num w:numId="6" w16cid:durableId="296254350">
    <w:abstractNumId w:val="4"/>
  </w:num>
  <w:num w:numId="7" w16cid:durableId="1585993440">
    <w:abstractNumId w:val="5"/>
  </w:num>
  <w:num w:numId="8" w16cid:durableId="2091153350">
    <w:abstractNumId w:val="6"/>
  </w:num>
  <w:num w:numId="9" w16cid:durableId="784814445">
    <w:abstractNumId w:val="7"/>
  </w:num>
  <w:num w:numId="10" w16cid:durableId="1814448879">
    <w:abstractNumId w:val="9"/>
  </w:num>
  <w:num w:numId="11" w16cid:durableId="942374719">
    <w:abstractNumId w:val="0"/>
  </w:num>
  <w:num w:numId="12" w16cid:durableId="1994092625">
    <w:abstractNumId w:val="1"/>
  </w:num>
  <w:num w:numId="13" w16cid:durableId="973756836">
    <w:abstractNumId w:val="2"/>
  </w:num>
  <w:num w:numId="14" w16cid:durableId="380444428">
    <w:abstractNumId w:val="3"/>
  </w:num>
  <w:num w:numId="15" w16cid:durableId="1804299984">
    <w:abstractNumId w:val="8"/>
  </w:num>
  <w:num w:numId="16" w16cid:durableId="2069919087">
    <w:abstractNumId w:val="28"/>
  </w:num>
  <w:num w:numId="17" w16cid:durableId="1348948437">
    <w:abstractNumId w:val="32"/>
  </w:num>
  <w:num w:numId="18" w16cid:durableId="77098128">
    <w:abstractNumId w:val="17"/>
  </w:num>
  <w:num w:numId="19" w16cid:durableId="319160876">
    <w:abstractNumId w:val="19"/>
  </w:num>
  <w:num w:numId="20" w16cid:durableId="1208223806">
    <w:abstractNumId w:val="10"/>
  </w:num>
  <w:num w:numId="21" w16cid:durableId="2023971471">
    <w:abstractNumId w:val="27"/>
  </w:num>
  <w:num w:numId="22" w16cid:durableId="973750176">
    <w:abstractNumId w:val="22"/>
  </w:num>
  <w:num w:numId="23" w16cid:durableId="1645815182">
    <w:abstractNumId w:val="14"/>
  </w:num>
  <w:num w:numId="24" w16cid:durableId="1307737700">
    <w:abstractNumId w:val="30"/>
  </w:num>
  <w:num w:numId="25" w16cid:durableId="1072462467">
    <w:abstractNumId w:val="15"/>
  </w:num>
  <w:num w:numId="26" w16cid:durableId="267200501">
    <w:abstractNumId w:val="31"/>
  </w:num>
  <w:num w:numId="27" w16cid:durableId="1840148336">
    <w:abstractNumId w:val="12"/>
  </w:num>
  <w:num w:numId="28" w16cid:durableId="7333516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4511952">
    <w:abstractNumId w:val="13"/>
  </w:num>
  <w:num w:numId="30" w16cid:durableId="626273844">
    <w:abstractNumId w:val="20"/>
  </w:num>
  <w:num w:numId="31" w16cid:durableId="1105929242">
    <w:abstractNumId w:val="33"/>
  </w:num>
  <w:num w:numId="32" w16cid:durableId="853879104">
    <w:abstractNumId w:val="26"/>
  </w:num>
  <w:num w:numId="33" w16cid:durableId="790057775">
    <w:abstractNumId w:val="18"/>
  </w:num>
  <w:num w:numId="34" w16cid:durableId="485320377">
    <w:abstractNumId w:val="29"/>
  </w:num>
  <w:num w:numId="35" w16cid:durableId="211670750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83"/>
    <w:rsid w:val="00001897"/>
    <w:rsid w:val="00002718"/>
    <w:rsid w:val="00003D46"/>
    <w:rsid w:val="00005D15"/>
    <w:rsid w:val="00016FAD"/>
    <w:rsid w:val="000217DD"/>
    <w:rsid w:val="00033FE1"/>
    <w:rsid w:val="00035AF5"/>
    <w:rsid w:val="00042125"/>
    <w:rsid w:val="0005130B"/>
    <w:rsid w:val="000546C2"/>
    <w:rsid w:val="00070C05"/>
    <w:rsid w:val="00071487"/>
    <w:rsid w:val="0008039C"/>
    <w:rsid w:val="00086483"/>
    <w:rsid w:val="00096632"/>
    <w:rsid w:val="000A5EC1"/>
    <w:rsid w:val="000B09FC"/>
    <w:rsid w:val="000B2D20"/>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60EDE"/>
    <w:rsid w:val="0017113B"/>
    <w:rsid w:val="00172F75"/>
    <w:rsid w:val="001814CB"/>
    <w:rsid w:val="00181660"/>
    <w:rsid w:val="00181D2D"/>
    <w:rsid w:val="00196ED6"/>
    <w:rsid w:val="001A3182"/>
    <w:rsid w:val="001B3E10"/>
    <w:rsid w:val="001B512E"/>
    <w:rsid w:val="001B6D47"/>
    <w:rsid w:val="001C1A5F"/>
    <w:rsid w:val="001C20DF"/>
    <w:rsid w:val="001C2253"/>
    <w:rsid w:val="001C3E87"/>
    <w:rsid w:val="001E51B4"/>
    <w:rsid w:val="001F16C4"/>
    <w:rsid w:val="00201667"/>
    <w:rsid w:val="002050E6"/>
    <w:rsid w:val="00205BFB"/>
    <w:rsid w:val="002232AF"/>
    <w:rsid w:val="00231490"/>
    <w:rsid w:val="00231CB1"/>
    <w:rsid w:val="0023214A"/>
    <w:rsid w:val="00236DDF"/>
    <w:rsid w:val="00253039"/>
    <w:rsid w:val="00266DE4"/>
    <w:rsid w:val="00273113"/>
    <w:rsid w:val="00275878"/>
    <w:rsid w:val="0028353D"/>
    <w:rsid w:val="00285A54"/>
    <w:rsid w:val="002A6395"/>
    <w:rsid w:val="002C082C"/>
    <w:rsid w:val="002E56C5"/>
    <w:rsid w:val="003116DF"/>
    <w:rsid w:val="003127A2"/>
    <w:rsid w:val="00320F10"/>
    <w:rsid w:val="00321CAC"/>
    <w:rsid w:val="00324DF6"/>
    <w:rsid w:val="00331485"/>
    <w:rsid w:val="00335FD5"/>
    <w:rsid w:val="003442BB"/>
    <w:rsid w:val="00347A65"/>
    <w:rsid w:val="003514F2"/>
    <w:rsid w:val="00353A67"/>
    <w:rsid w:val="003573E0"/>
    <w:rsid w:val="003615E6"/>
    <w:rsid w:val="00366244"/>
    <w:rsid w:val="00372931"/>
    <w:rsid w:val="00384D8B"/>
    <w:rsid w:val="00386D3F"/>
    <w:rsid w:val="0039283D"/>
    <w:rsid w:val="00392A21"/>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90B6A"/>
    <w:rsid w:val="004C54EB"/>
    <w:rsid w:val="004E1663"/>
    <w:rsid w:val="004E73E5"/>
    <w:rsid w:val="004F1430"/>
    <w:rsid w:val="004F673B"/>
    <w:rsid w:val="004F7400"/>
    <w:rsid w:val="00502099"/>
    <w:rsid w:val="00507965"/>
    <w:rsid w:val="005146D6"/>
    <w:rsid w:val="00515403"/>
    <w:rsid w:val="00516CEB"/>
    <w:rsid w:val="00520271"/>
    <w:rsid w:val="005418ED"/>
    <w:rsid w:val="0054703D"/>
    <w:rsid w:val="00547BA4"/>
    <w:rsid w:val="00551257"/>
    <w:rsid w:val="00553543"/>
    <w:rsid w:val="0055509F"/>
    <w:rsid w:val="005673A1"/>
    <w:rsid w:val="00567739"/>
    <w:rsid w:val="005727EB"/>
    <w:rsid w:val="005808D9"/>
    <w:rsid w:val="0059125B"/>
    <w:rsid w:val="005A2673"/>
    <w:rsid w:val="005B1803"/>
    <w:rsid w:val="005B243A"/>
    <w:rsid w:val="005C2A3B"/>
    <w:rsid w:val="005E4D74"/>
    <w:rsid w:val="005E7B7F"/>
    <w:rsid w:val="005F16F7"/>
    <w:rsid w:val="005F4006"/>
    <w:rsid w:val="00603F42"/>
    <w:rsid w:val="00630011"/>
    <w:rsid w:val="00630287"/>
    <w:rsid w:val="006338E8"/>
    <w:rsid w:val="00650FE3"/>
    <w:rsid w:val="00664316"/>
    <w:rsid w:val="00683DBD"/>
    <w:rsid w:val="00686491"/>
    <w:rsid w:val="00687DCA"/>
    <w:rsid w:val="00692EE6"/>
    <w:rsid w:val="006961C9"/>
    <w:rsid w:val="00696E50"/>
    <w:rsid w:val="006B22CF"/>
    <w:rsid w:val="006C01FE"/>
    <w:rsid w:val="006D3906"/>
    <w:rsid w:val="006F1D77"/>
    <w:rsid w:val="006F5D84"/>
    <w:rsid w:val="00703422"/>
    <w:rsid w:val="007155DC"/>
    <w:rsid w:val="00721D22"/>
    <w:rsid w:val="0073296A"/>
    <w:rsid w:val="00734932"/>
    <w:rsid w:val="0073624E"/>
    <w:rsid w:val="00736ADE"/>
    <w:rsid w:val="00753B15"/>
    <w:rsid w:val="007717AB"/>
    <w:rsid w:val="00773BAB"/>
    <w:rsid w:val="00774763"/>
    <w:rsid w:val="00786542"/>
    <w:rsid w:val="00792709"/>
    <w:rsid w:val="007B01BF"/>
    <w:rsid w:val="007B5089"/>
    <w:rsid w:val="007B5BF7"/>
    <w:rsid w:val="007B686F"/>
    <w:rsid w:val="007C6627"/>
    <w:rsid w:val="007E1992"/>
    <w:rsid w:val="007E50C6"/>
    <w:rsid w:val="007F5EB2"/>
    <w:rsid w:val="008037E6"/>
    <w:rsid w:val="008060D5"/>
    <w:rsid w:val="0084206D"/>
    <w:rsid w:val="00851130"/>
    <w:rsid w:val="00855770"/>
    <w:rsid w:val="00856802"/>
    <w:rsid w:val="0086467D"/>
    <w:rsid w:val="00872F44"/>
    <w:rsid w:val="00881101"/>
    <w:rsid w:val="00884865"/>
    <w:rsid w:val="00893AB1"/>
    <w:rsid w:val="008A06AE"/>
    <w:rsid w:val="008A07A6"/>
    <w:rsid w:val="008A1B41"/>
    <w:rsid w:val="008A48FB"/>
    <w:rsid w:val="008B23C7"/>
    <w:rsid w:val="008B53CE"/>
    <w:rsid w:val="008C46E3"/>
    <w:rsid w:val="008D41D4"/>
    <w:rsid w:val="008D58DB"/>
    <w:rsid w:val="008E223F"/>
    <w:rsid w:val="008E3111"/>
    <w:rsid w:val="008E3E90"/>
    <w:rsid w:val="008F495F"/>
    <w:rsid w:val="0090460B"/>
    <w:rsid w:val="0091197C"/>
    <w:rsid w:val="009129E6"/>
    <w:rsid w:val="0091620F"/>
    <w:rsid w:val="00920A88"/>
    <w:rsid w:val="00925BD4"/>
    <w:rsid w:val="00933036"/>
    <w:rsid w:val="00944A2B"/>
    <w:rsid w:val="009471FF"/>
    <w:rsid w:val="00947D10"/>
    <w:rsid w:val="00963B82"/>
    <w:rsid w:val="00982035"/>
    <w:rsid w:val="00983788"/>
    <w:rsid w:val="00987F45"/>
    <w:rsid w:val="00991ABF"/>
    <w:rsid w:val="009B3BA3"/>
    <w:rsid w:val="009B555C"/>
    <w:rsid w:val="009B7D19"/>
    <w:rsid w:val="009C15BA"/>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602E"/>
    <w:rsid w:val="00AA75A7"/>
    <w:rsid w:val="00AB22E5"/>
    <w:rsid w:val="00AC0D6C"/>
    <w:rsid w:val="00AC1122"/>
    <w:rsid w:val="00AD0CB5"/>
    <w:rsid w:val="00AD65A0"/>
    <w:rsid w:val="00B04551"/>
    <w:rsid w:val="00B050AD"/>
    <w:rsid w:val="00B062A2"/>
    <w:rsid w:val="00B15198"/>
    <w:rsid w:val="00B258BA"/>
    <w:rsid w:val="00B2635F"/>
    <w:rsid w:val="00B308EA"/>
    <w:rsid w:val="00B3724C"/>
    <w:rsid w:val="00B37BC9"/>
    <w:rsid w:val="00B402DE"/>
    <w:rsid w:val="00B404AB"/>
    <w:rsid w:val="00B4541F"/>
    <w:rsid w:val="00B47220"/>
    <w:rsid w:val="00B532A7"/>
    <w:rsid w:val="00B55A59"/>
    <w:rsid w:val="00B64B1E"/>
    <w:rsid w:val="00B82E71"/>
    <w:rsid w:val="00B8414B"/>
    <w:rsid w:val="00B874C1"/>
    <w:rsid w:val="00B919D5"/>
    <w:rsid w:val="00BA0A3F"/>
    <w:rsid w:val="00BA0EC7"/>
    <w:rsid w:val="00BA2EC0"/>
    <w:rsid w:val="00BB3380"/>
    <w:rsid w:val="00BD7DCB"/>
    <w:rsid w:val="00C012BE"/>
    <w:rsid w:val="00C10B3C"/>
    <w:rsid w:val="00C12AD6"/>
    <w:rsid w:val="00C152B0"/>
    <w:rsid w:val="00C25AAB"/>
    <w:rsid w:val="00C26592"/>
    <w:rsid w:val="00C50EAE"/>
    <w:rsid w:val="00C63D6F"/>
    <w:rsid w:val="00C75B36"/>
    <w:rsid w:val="00C76FF9"/>
    <w:rsid w:val="00C810C7"/>
    <w:rsid w:val="00C86BE2"/>
    <w:rsid w:val="00CB2878"/>
    <w:rsid w:val="00CE1D0D"/>
    <w:rsid w:val="00CE4CF7"/>
    <w:rsid w:val="00CE5DC6"/>
    <w:rsid w:val="00CF5274"/>
    <w:rsid w:val="00D01B2C"/>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DE16C4"/>
    <w:rsid w:val="00DF771B"/>
    <w:rsid w:val="00E02E5F"/>
    <w:rsid w:val="00E04B7E"/>
    <w:rsid w:val="00E068B7"/>
    <w:rsid w:val="00E10FF1"/>
    <w:rsid w:val="00E16828"/>
    <w:rsid w:val="00E2091C"/>
    <w:rsid w:val="00E2595C"/>
    <w:rsid w:val="00E264A6"/>
    <w:rsid w:val="00E333CC"/>
    <w:rsid w:val="00E33FF7"/>
    <w:rsid w:val="00E36E40"/>
    <w:rsid w:val="00E373AC"/>
    <w:rsid w:val="00E427EA"/>
    <w:rsid w:val="00E4345B"/>
    <w:rsid w:val="00E44F67"/>
    <w:rsid w:val="00E52E6D"/>
    <w:rsid w:val="00E53F4A"/>
    <w:rsid w:val="00E674D3"/>
    <w:rsid w:val="00E71E6D"/>
    <w:rsid w:val="00EA701A"/>
    <w:rsid w:val="00EA7EF1"/>
    <w:rsid w:val="00EC58EA"/>
    <w:rsid w:val="00ED00FE"/>
    <w:rsid w:val="00ED1804"/>
    <w:rsid w:val="00EE36D1"/>
    <w:rsid w:val="00EE63EC"/>
    <w:rsid w:val="00EE6C68"/>
    <w:rsid w:val="00EF059E"/>
    <w:rsid w:val="00EF0F9B"/>
    <w:rsid w:val="00EF217A"/>
    <w:rsid w:val="00F06687"/>
    <w:rsid w:val="00F111F5"/>
    <w:rsid w:val="00F2358F"/>
    <w:rsid w:val="00F23AC3"/>
    <w:rsid w:val="00F24F32"/>
    <w:rsid w:val="00F256CA"/>
    <w:rsid w:val="00F31307"/>
    <w:rsid w:val="00F34E9E"/>
    <w:rsid w:val="00F420D2"/>
    <w:rsid w:val="00F43B84"/>
    <w:rsid w:val="00F46B51"/>
    <w:rsid w:val="00F46F7C"/>
    <w:rsid w:val="00F67CC4"/>
    <w:rsid w:val="00F750D5"/>
    <w:rsid w:val="00FA33B1"/>
    <w:rsid w:val="00FB1274"/>
    <w:rsid w:val="00FB3C83"/>
    <w:rsid w:val="00FB62ED"/>
    <w:rsid w:val="00FC333B"/>
    <w:rsid w:val="00FC4105"/>
    <w:rsid w:val="00FD0F3E"/>
    <w:rsid w:val="00FD4140"/>
    <w:rsid w:val="00FD43B2"/>
    <w:rsid w:val="00FD588E"/>
    <w:rsid w:val="00FE1C78"/>
    <w:rsid w:val="00FE3C1E"/>
    <w:rsid w:val="00FE3D48"/>
    <w:rsid w:val="00FE7423"/>
    <w:rsid w:val="00FF471A"/>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1">
    <w:name w:val="Unresolved Mention1"/>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Revision">
    <w:name w:val="Revision"/>
    <w:hidden/>
    <w:uiPriority w:val="99"/>
    <w:semiHidden/>
    <w:rsid w:val="00B3724C"/>
    <w:rPr>
      <w:lang w:val="en-GB"/>
    </w:rPr>
  </w:style>
  <w:style w:type="character" w:styleId="CommentReference">
    <w:name w:val="annotation reference"/>
    <w:basedOn w:val="DefaultParagraphFont"/>
    <w:uiPriority w:val="99"/>
    <w:semiHidden/>
    <w:unhideWhenUsed/>
    <w:rsid w:val="00B3724C"/>
    <w:rPr>
      <w:sz w:val="16"/>
      <w:szCs w:val="16"/>
    </w:rPr>
  </w:style>
  <w:style w:type="paragraph" w:styleId="CommentText">
    <w:name w:val="annotation text"/>
    <w:basedOn w:val="Normal"/>
    <w:link w:val="CommentTextChar"/>
    <w:uiPriority w:val="99"/>
    <w:semiHidden/>
    <w:unhideWhenUsed/>
    <w:rsid w:val="00B3724C"/>
    <w:pPr>
      <w:spacing w:line="240" w:lineRule="auto"/>
    </w:pPr>
  </w:style>
  <w:style w:type="character" w:customStyle="1" w:styleId="CommentTextChar">
    <w:name w:val="Comment Text Char"/>
    <w:basedOn w:val="DefaultParagraphFont"/>
    <w:link w:val="CommentText"/>
    <w:uiPriority w:val="99"/>
    <w:semiHidden/>
    <w:rsid w:val="00B3724C"/>
    <w:rPr>
      <w:lang w:val="en-GB"/>
    </w:rPr>
  </w:style>
  <w:style w:type="paragraph" w:styleId="CommentSubject">
    <w:name w:val="annotation subject"/>
    <w:basedOn w:val="CommentText"/>
    <w:next w:val="CommentText"/>
    <w:link w:val="CommentSubjectChar"/>
    <w:uiPriority w:val="99"/>
    <w:semiHidden/>
    <w:unhideWhenUsed/>
    <w:rsid w:val="00B3724C"/>
    <w:rPr>
      <w:b/>
      <w:bCs/>
    </w:rPr>
  </w:style>
  <w:style w:type="character" w:customStyle="1" w:styleId="CommentSubjectChar">
    <w:name w:val="Comment Subject Char"/>
    <w:basedOn w:val="CommentTextChar"/>
    <w:link w:val="CommentSubject"/>
    <w:uiPriority w:val="99"/>
    <w:semiHidden/>
    <w:rsid w:val="00B3724C"/>
    <w:rPr>
      <w:b/>
      <w:bCs/>
      <w:lang w:val="en-GB"/>
    </w:rPr>
  </w:style>
  <w:style w:type="paragraph" w:styleId="BalloonText">
    <w:name w:val="Balloon Text"/>
    <w:basedOn w:val="Normal"/>
    <w:link w:val="BalloonTextChar"/>
    <w:uiPriority w:val="99"/>
    <w:semiHidden/>
    <w:unhideWhenUsed/>
    <w:rsid w:val="00232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14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4E7984E7-E90C-43A5-9637-96F5D778118B}">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TotalTime>
  <Pages>2</Pages>
  <Words>775</Words>
  <Characters>4422</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Fanaru Geanina</cp:lastModifiedBy>
  <cp:revision>3</cp:revision>
  <cp:lastPrinted>2016-11-07T11:47:00Z</cp:lastPrinted>
  <dcterms:created xsi:type="dcterms:W3CDTF">2022-09-01T05:18:00Z</dcterms:created>
  <dcterms:modified xsi:type="dcterms:W3CDTF">2022-09-01T05:19:00Z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